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北京教育学院附属丰台实验学校是在北京市“加大市级优质资源整合力度，构建北京新教育地图”的教育改革形势下，丰台区教委根据“内升外引”战略，联袂北京教育学院于2013年7月12日成立的一所九年一贯制公立学校。建校以来，学校以先进的教育理念、特色的课程建设、过硬的教师团队赢得了很好的办学声誉。为整合优化资源，扩大优质教育得辐射，满足广大人民群众“就近上好学”的愿望，2</w:t>
      </w:r>
      <w:r>
        <w:rPr>
          <w:rFonts w:ascii="宋体" w:hAnsi="宋体" w:eastAsia="宋体" w:cs="宋体"/>
          <w:sz w:val="28"/>
          <w:szCs w:val="28"/>
        </w:rPr>
        <w:t>020</w:t>
      </w:r>
      <w:r>
        <w:rPr>
          <w:rFonts w:hint="eastAsia" w:ascii="宋体" w:hAnsi="宋体" w:eastAsia="宋体" w:cs="宋体"/>
          <w:sz w:val="28"/>
          <w:szCs w:val="28"/>
        </w:rPr>
        <w:t>年8月1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/>
          <w:sz w:val="28"/>
          <w:szCs w:val="28"/>
        </w:rPr>
        <w:t>北京教育学院附属丰台实验学校分校并入本校，为优质办学开辟了更大的发展空间，学校现有三个校区。</w:t>
      </w:r>
    </w:p>
    <w:p>
      <w:pPr>
        <w:snapToGrid w:val="0"/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学校构建了基于教育哲学的三元全息课程体系，“个人与健康、社会与人文、自然与科学”三个课程领域成为学校独特的九年一贯课程表达。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学校将立德树人的根本任务结合学校“三元全息课程体系”，</w:t>
      </w:r>
      <w:r>
        <w:rPr>
          <w:rFonts w:hint="eastAsia" w:ascii="宋体" w:hAnsi="宋体" w:eastAsia="宋体" w:cs="宋体"/>
          <w:sz w:val="28"/>
          <w:szCs w:val="28"/>
        </w:rPr>
        <w:t>秉承北京教育学院顶天立地的办院精神，提出了“九大学子”的育人目标：健体学子、阳光学子、敬业学子；博识学子、乐群学子、文艺学子；求真学子、创新学子、巧手学子。其核心目标就是造就具有民族天地胸怀和家国情怀的“天地学子”。</w:t>
      </w:r>
    </w:p>
    <w:p>
      <w:pPr>
        <w:snapToGrid w:val="0"/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于天地学子的核心育人目标，对应课程的三元领域，学校提出“为人之师”的“文化修为”、“学术素养”、“专业技能”三个领域的九大修养：儒雅之师、活力之师、仁爱之师、智慧之师、博学之师、通达之师、求是之师、创新之师、谨修之师。</w:t>
      </w:r>
    </w:p>
    <w:p>
      <w:pPr>
        <w:spacing w:line="520" w:lineRule="exact"/>
        <w:ind w:firstLine="6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校多次被评为丰台区全面实施素质教育优质校、丰台区中考优质校、丰台区教育突出贡献奖。获得京城最具幸福感领军中学、北京市篮球特色校、北京市基础教育科研先进学校、北京市教师教育基地学校、北京市课程建设先进单位、北京市课程建设领军学校、北京市首届心理健康教育研究特色示范校。被授予国家级足球特色校、国家级奥林匹克示范校、全国校园大课间啦啦操推广实施单位。学校为丰台区卢沟桥教育集群1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个学校园所的牵头校，为区域教育共同发展付出了极大的努力。</w:t>
      </w:r>
    </w:p>
    <w:p>
      <w:pPr>
        <w:spacing w:line="520" w:lineRule="exact"/>
        <w:ind w:firstLine="660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建校以来学校各方面都获得了长足的发展，也赢得了极高的社会声誉和广大学生及家长的青睐。“一个学校 一个时代”的方向性办学目标在引领学校快速发展的同时，也让这所平凡的学校拥有了不平凡的色彩！</w:t>
      </w:r>
    </w:p>
    <w:p>
      <w:pPr>
        <w:snapToGrid w:val="0"/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咨询电话：010-68673789转8010</w:t>
      </w:r>
    </w:p>
    <w:p>
      <w:pPr>
        <w:snapToGrid w:val="0"/>
        <w:spacing w:line="52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咨询时间：1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0-17:00</w:t>
      </w:r>
    </w:p>
    <w:sectPr>
      <w:pgSz w:w="11906" w:h="16838"/>
      <w:pgMar w:top="1174" w:right="833" w:bottom="1174" w:left="8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A5C1C"/>
    <w:rsid w:val="001A64C2"/>
    <w:rsid w:val="002F3FD0"/>
    <w:rsid w:val="0036504F"/>
    <w:rsid w:val="00390E08"/>
    <w:rsid w:val="003E7D82"/>
    <w:rsid w:val="00416D5F"/>
    <w:rsid w:val="004926B8"/>
    <w:rsid w:val="006C2972"/>
    <w:rsid w:val="0080333D"/>
    <w:rsid w:val="00806E59"/>
    <w:rsid w:val="008562DD"/>
    <w:rsid w:val="008B3017"/>
    <w:rsid w:val="0095744E"/>
    <w:rsid w:val="00A37E61"/>
    <w:rsid w:val="00A422B2"/>
    <w:rsid w:val="00A70488"/>
    <w:rsid w:val="00A74091"/>
    <w:rsid w:val="00B20714"/>
    <w:rsid w:val="00BF3966"/>
    <w:rsid w:val="00D37ACD"/>
    <w:rsid w:val="00E15EF7"/>
    <w:rsid w:val="00E45CDC"/>
    <w:rsid w:val="00FD363B"/>
    <w:rsid w:val="05BA5C1C"/>
    <w:rsid w:val="11CD5AE3"/>
    <w:rsid w:val="34F72BF5"/>
    <w:rsid w:val="4B9E1324"/>
    <w:rsid w:val="55D603BE"/>
    <w:rsid w:val="5BF41BD7"/>
    <w:rsid w:val="5F8960B6"/>
    <w:rsid w:val="7A4E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858</Words>
  <Characters>891</Characters>
  <Lines>7</Lines>
  <Paragraphs>2</Paragraphs>
  <TotalTime>14</TotalTime>
  <ScaleCrop>false</ScaleCrop>
  <LinksUpToDate>false</LinksUpToDate>
  <CharactersWithSpaces>892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2021-04-08T09:03:00Z</dcterms:created>
  <dc:creator>DUAN-PC</dc:creator>
  <cp:lastModifiedBy>出发</cp:lastModifiedBy>
  <dcterms:modified xsi:type="dcterms:W3CDTF">2022-03-14T02:14:16Z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4899F2C6DD7C484EBE4FE9E858C41431</vt:lpwstr>
  </property>
</Properties>
</file>